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618"/>
        <w:gridCol w:w="4620"/>
        <w:gridCol w:w="2344"/>
      </w:tblGrid>
      <w:tr w:rsidR="002B4BFD" w:rsidRPr="0034137F" w:rsidTr="00855A9F">
        <w:trPr>
          <w:trHeight w:val="1080"/>
        </w:trPr>
        <w:tc>
          <w:tcPr>
            <w:tcW w:w="14148" w:type="dxa"/>
            <w:gridSpan w:val="4"/>
            <w:shd w:val="clear" w:color="auto" w:fill="33CCCC"/>
          </w:tcPr>
          <w:p w:rsidR="002B4BFD" w:rsidRPr="0034137F" w:rsidRDefault="002B4BFD" w:rsidP="00855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2B4BFD" w:rsidRDefault="002B4BFD" w:rsidP="00855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Netwerkbijeenkomst Transmuraal leernetwerk: Reactivering</w:t>
            </w:r>
          </w:p>
          <w:p w:rsidR="002B4BFD" w:rsidRDefault="002B4BFD" w:rsidP="00855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november, 17.00  – 20.00 uur</w:t>
            </w:r>
          </w:p>
          <w:p w:rsidR="002B4BFD" w:rsidRPr="0034137F" w:rsidRDefault="002B4BFD" w:rsidP="00855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Personeelsrestaurant, Diakonessenhuis Utrecht </w:t>
            </w:r>
          </w:p>
          <w:p w:rsidR="002B4BFD" w:rsidRPr="0034137F" w:rsidRDefault="002B4BFD" w:rsidP="00855A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4BFD" w:rsidRPr="0034137F" w:rsidTr="00855A9F">
        <w:trPr>
          <w:trHeight w:val="723"/>
        </w:trPr>
        <w:tc>
          <w:tcPr>
            <w:tcW w:w="14148" w:type="dxa"/>
            <w:gridSpan w:val="4"/>
            <w:shd w:val="clear" w:color="auto" w:fill="00FFFF"/>
          </w:tcPr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37F">
              <w:rPr>
                <w:rFonts w:ascii="Arial" w:hAnsi="Arial" w:cs="Arial"/>
                <w:b/>
                <w:sz w:val="20"/>
                <w:szCs w:val="20"/>
              </w:rPr>
              <w:t>Doel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algemeen</w:t>
            </w:r>
            <w:r w:rsidRPr="003413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4BFD" w:rsidRDefault="002B4BFD" w:rsidP="002B4BF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556AD">
              <w:rPr>
                <w:rFonts w:ascii="Arial" w:hAnsi="Arial" w:cs="Arial"/>
                <w:i/>
                <w:sz w:val="20"/>
                <w:szCs w:val="20"/>
              </w:rPr>
              <w:t>Hoogwaardige transmurale zorg leveren en kennis van kwetsbare ouderen vergroten</w:t>
            </w:r>
          </w:p>
          <w:p w:rsidR="002B4BFD" w:rsidRDefault="002B4BFD" w:rsidP="002B4BF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Uitwisseling faciliteren tussen 1</w:t>
            </w:r>
            <w:r w:rsidRPr="001556A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2</w:t>
            </w:r>
            <w:r w:rsidRPr="001556A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lijn</w:t>
            </w:r>
          </w:p>
          <w:p w:rsidR="002B4BFD" w:rsidRDefault="002B4BFD" w:rsidP="00855A9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4BFD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 deze bijeenkomst:</w:t>
            </w:r>
          </w:p>
          <w:p w:rsidR="002B4BFD" w:rsidRPr="001556AD" w:rsidRDefault="002B4BFD" w:rsidP="002B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556AD">
              <w:rPr>
                <w:rFonts w:ascii="Arial" w:hAnsi="Arial" w:cs="Arial"/>
                <w:i/>
                <w:sz w:val="20"/>
                <w:szCs w:val="20"/>
              </w:rPr>
              <w:t xml:space="preserve">ocus gericht op </w:t>
            </w:r>
            <w:r>
              <w:rPr>
                <w:rFonts w:ascii="Arial" w:hAnsi="Arial" w:cs="Arial"/>
                <w:i/>
                <w:sz w:val="20"/>
                <w:szCs w:val="20"/>
              </w:rPr>
              <w:t>hoe zorg je dat ouderen meer gaan bewegen</w:t>
            </w:r>
          </w:p>
          <w:p w:rsidR="002B4BFD" w:rsidRPr="001556AD" w:rsidRDefault="002B4BFD" w:rsidP="002B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556AD">
              <w:rPr>
                <w:rFonts w:ascii="Arial" w:hAnsi="Arial" w:cs="Arial"/>
                <w:i/>
                <w:sz w:val="20"/>
                <w:szCs w:val="20"/>
              </w:rPr>
              <w:t xml:space="preserve">Afstemming 1e en 2e lijn </w:t>
            </w:r>
            <w:r>
              <w:rPr>
                <w:rFonts w:ascii="Arial" w:hAnsi="Arial" w:cs="Arial"/>
                <w:i/>
                <w:sz w:val="20"/>
                <w:szCs w:val="20"/>
              </w:rPr>
              <w:t>om bewegen te continueren</w:t>
            </w:r>
          </w:p>
          <w:p w:rsidR="002B4BFD" w:rsidRPr="001556AD" w:rsidRDefault="002B4BFD" w:rsidP="002B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556AD">
              <w:rPr>
                <w:rFonts w:ascii="Arial" w:hAnsi="Arial" w:cs="Arial"/>
                <w:i/>
                <w:sz w:val="20"/>
                <w:szCs w:val="20"/>
              </w:rPr>
              <w:t>Creëren van bewustwording</w:t>
            </w:r>
          </w:p>
          <w:p w:rsidR="002B4BFD" w:rsidRPr="001556AD" w:rsidRDefault="002B4BFD" w:rsidP="002B4BF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Tips en Tricks delen vanuit verschillende perspectieven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CCFFFF"/>
          </w:tcPr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37F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4618" w:type="dxa"/>
            <w:shd w:val="clear" w:color="auto" w:fill="CCFFFF"/>
          </w:tcPr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37F">
              <w:rPr>
                <w:rFonts w:ascii="Arial" w:hAnsi="Arial" w:cs="Arial"/>
                <w:b/>
                <w:sz w:val="20"/>
                <w:szCs w:val="20"/>
              </w:rPr>
              <w:t>Onderdeel</w:t>
            </w:r>
          </w:p>
        </w:tc>
        <w:tc>
          <w:tcPr>
            <w:tcW w:w="4620" w:type="dxa"/>
            <w:shd w:val="clear" w:color="auto" w:fill="CCFFFF"/>
          </w:tcPr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2344" w:type="dxa"/>
            <w:shd w:val="clear" w:color="auto" w:fill="CCFFFF"/>
          </w:tcPr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Begeleiding door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Inloop </w:t>
            </w:r>
          </w:p>
          <w:p w:rsidR="002B4BFD" w:rsidRPr="007E2094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Pr="00D0766E" w:rsidRDefault="002B4BFD" w:rsidP="002B4BF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binnenkomst stikker met vanuit welke organisatie ieder komt</w:t>
            </w:r>
          </w:p>
        </w:tc>
        <w:tc>
          <w:tcPr>
            <w:tcW w:w="2344" w:type="dxa"/>
            <w:shd w:val="clear" w:color="auto" w:fill="auto"/>
          </w:tcPr>
          <w:p w:rsidR="002B4BFD" w:rsidRPr="006743FB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Lotte Kramer 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3413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7.15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Inleiding en doel</w:t>
            </w:r>
          </w:p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Aanleiding en achtergrond leernetwerk</w:t>
            </w:r>
          </w:p>
          <w:p w:rsidR="002B4BFD" w:rsidRDefault="002B4BFD" w:rsidP="002B4BF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Voorstellen begeleiders van de avond</w:t>
            </w:r>
          </w:p>
          <w:p w:rsidR="002B4BFD" w:rsidRDefault="002B4BFD" w:rsidP="002B4BF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Doel van de bijeenkomst</w:t>
            </w:r>
          </w:p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Lotte Kramer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3413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7.25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Presentatie Reactiverend ziekenhuis</w:t>
            </w:r>
          </w:p>
          <w:p w:rsidR="002B4BFD" w:rsidRPr="006743FB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 belang activeren en bouwproject reactiverende omgeving</w:t>
            </w:r>
          </w:p>
          <w:p w:rsidR="002B4BFD" w:rsidRPr="0034137F" w:rsidRDefault="002B4BFD" w:rsidP="00855A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4C73">
              <w:rPr>
                <w:rFonts w:ascii="Arial" w:hAnsi="Arial" w:cs="Arial"/>
                <w:sz w:val="18"/>
                <w:szCs w:val="18"/>
              </w:rPr>
              <w:t>Marwytske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Sprong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Schrier</w:t>
            </w:r>
            <w:proofErr w:type="spellEnd"/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 – 18:00 uur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Interactief delen van </w:t>
            </w:r>
            <w:r w:rsidRPr="003B20F2">
              <w:rPr>
                <w:rFonts w:ascii="Arial" w:hAnsi="Arial" w:cs="Arial"/>
                <w:b/>
                <w:sz w:val="18"/>
                <w:szCs w:val="18"/>
              </w:rPr>
              <w:t>Tips en Tricks</w:t>
            </w:r>
          </w:p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 interactieve wijze delen van tips en tricks hoe je mensen kan verleiden om meer te bewegen. </w:t>
            </w:r>
          </w:p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BFD" w:rsidRDefault="002B4BFD" w:rsidP="00855A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4C73">
              <w:rPr>
                <w:rFonts w:ascii="Arial" w:hAnsi="Arial" w:cs="Arial"/>
                <w:sz w:val="18"/>
                <w:szCs w:val="18"/>
              </w:rPr>
              <w:t>Marwytske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Sprong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B4BFD" w:rsidRDefault="002B4BFD" w:rsidP="002B4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618"/>
        <w:gridCol w:w="4620"/>
        <w:gridCol w:w="2344"/>
      </w:tblGrid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18.40 uur</w:t>
            </w: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Eten en elkaar ontmoeten</w:t>
            </w:r>
          </w:p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Tijdens het eten zijn de vragen beschikbaar om met elkaar verder kennis te maken (mixen van organisaties stimuleren) </w:t>
            </w:r>
          </w:p>
        </w:tc>
        <w:tc>
          <w:tcPr>
            <w:tcW w:w="2344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Lotte Kramer</w:t>
            </w:r>
          </w:p>
        </w:tc>
      </w:tr>
    </w:tbl>
    <w:p w:rsidR="002B4BFD" w:rsidRDefault="002B4BFD" w:rsidP="002B4BFD"/>
    <w:p w:rsidR="009E19C6" w:rsidRDefault="009E19C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618"/>
        <w:gridCol w:w="4620"/>
        <w:gridCol w:w="2344"/>
      </w:tblGrid>
      <w:tr w:rsidR="002B4BFD" w:rsidRPr="0034137F" w:rsidTr="00855A9F">
        <w:tc>
          <w:tcPr>
            <w:tcW w:w="2566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34137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40 – 18.55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67C">
              <w:rPr>
                <w:rFonts w:ascii="Arial" w:hAnsi="Arial" w:cs="Arial"/>
                <w:b/>
                <w:sz w:val="18"/>
                <w:szCs w:val="18"/>
              </w:rPr>
              <w:t>Presentatie reactiveren binnen de GRZ</w:t>
            </w:r>
          </w:p>
        </w:tc>
        <w:tc>
          <w:tcPr>
            <w:tcW w:w="4620" w:type="dxa"/>
            <w:shd w:val="clear" w:color="auto" w:fill="auto"/>
          </w:tcPr>
          <w:p w:rsidR="002B4BFD" w:rsidRDefault="002B4BFD" w:rsidP="00855A9F">
            <w:pPr>
              <w:pStyle w:val="Lijstalinea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Toelichting op; </w:t>
            </w:r>
          </w:p>
          <w:p w:rsidR="002B4BFD" w:rsidRPr="0079081C" w:rsidRDefault="002B4BFD" w:rsidP="002B4BFD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081C">
              <w:rPr>
                <w:rFonts w:ascii="Arial" w:hAnsi="Arial" w:cs="Arial"/>
                <w:sz w:val="18"/>
                <w:szCs w:val="18"/>
              </w:rPr>
              <w:t xml:space="preserve">Ambulante GRZ </w:t>
            </w:r>
          </w:p>
          <w:p w:rsidR="002B4BFD" w:rsidRPr="00EB6282" w:rsidRDefault="002B4BFD" w:rsidP="002B4BFD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081C">
              <w:rPr>
                <w:rFonts w:ascii="Arial" w:hAnsi="Arial" w:cs="Arial"/>
                <w:sz w:val="18"/>
                <w:szCs w:val="18"/>
              </w:rPr>
              <w:t xml:space="preserve">Vervolg 1ste lijn </w:t>
            </w:r>
          </w:p>
        </w:tc>
        <w:tc>
          <w:tcPr>
            <w:tcW w:w="2344" w:type="dxa"/>
            <w:shd w:val="clear" w:color="auto" w:fill="auto"/>
          </w:tcPr>
          <w:p w:rsidR="002B4BFD" w:rsidRPr="00504C73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504C73">
              <w:rPr>
                <w:rFonts w:ascii="Arial" w:hAnsi="Arial" w:cs="Arial"/>
                <w:sz w:val="18"/>
                <w:szCs w:val="18"/>
              </w:rPr>
              <w:t>Denise de Jong</w:t>
            </w:r>
          </w:p>
          <w:p w:rsidR="002B4BFD" w:rsidRPr="00504C73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504C73">
              <w:rPr>
                <w:rFonts w:ascii="Arial" w:hAnsi="Arial" w:cs="Arial"/>
                <w:sz w:val="18"/>
                <w:szCs w:val="18"/>
              </w:rPr>
              <w:t>Betty Rodenburg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 – 19.20 uur</w:t>
            </w: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Interactief delen van </w:t>
            </w:r>
            <w:r w:rsidRPr="003B20F2">
              <w:rPr>
                <w:rFonts w:ascii="Arial" w:hAnsi="Arial" w:cs="Arial"/>
                <w:b/>
                <w:sz w:val="18"/>
                <w:szCs w:val="18"/>
              </w:rPr>
              <w:t>Tips en Tricks</w:t>
            </w:r>
          </w:p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Pr="0079081C" w:rsidRDefault="002B4BFD" w:rsidP="00855A9F">
            <w:pPr>
              <w:pStyle w:val="Lijstalinea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 interactieve wijze delen van tips en tricks over hoe je mensen kan verleiden om meer in beweging te komen.</w:t>
            </w:r>
          </w:p>
        </w:tc>
        <w:tc>
          <w:tcPr>
            <w:tcW w:w="2344" w:type="dxa"/>
            <w:shd w:val="clear" w:color="auto" w:fill="auto"/>
          </w:tcPr>
          <w:p w:rsidR="002B4BFD" w:rsidRPr="00504C73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504C73">
              <w:rPr>
                <w:rFonts w:ascii="Arial" w:hAnsi="Arial" w:cs="Arial"/>
                <w:sz w:val="18"/>
                <w:szCs w:val="18"/>
              </w:rPr>
              <w:t>Denise de Jong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504C73">
              <w:rPr>
                <w:rFonts w:ascii="Arial" w:hAnsi="Arial" w:cs="Arial"/>
                <w:sz w:val="18"/>
                <w:szCs w:val="18"/>
              </w:rPr>
              <w:t>Betty Rodenburg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3413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</w:tc>
        <w:tc>
          <w:tcPr>
            <w:tcW w:w="4618" w:type="dxa"/>
            <w:shd w:val="clear" w:color="auto" w:fill="auto"/>
          </w:tcPr>
          <w:p w:rsidR="002B4BFD" w:rsidRPr="003B20F2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Presentatie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Wijkvpk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466B5">
              <w:rPr>
                <w:rFonts w:ascii="Arial" w:hAnsi="Arial" w:cs="Arial"/>
                <w:sz w:val="18"/>
                <w:szCs w:val="18"/>
              </w:rPr>
              <w:t>nieuwe manier van werken</w:t>
            </w:r>
            <w:r>
              <w:rPr>
                <w:rFonts w:ascii="Arial" w:hAnsi="Arial" w:cs="Arial"/>
                <w:sz w:val="18"/>
                <w:szCs w:val="18"/>
              </w:rPr>
              <w:t xml:space="preserve"> (eigen regie)</w:t>
            </w:r>
          </w:p>
          <w:p w:rsidR="002B4BFD" w:rsidRDefault="002B4BFD" w:rsidP="00855A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Pr="00184B0C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Thea Ploeg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 w:rsidRPr="003413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341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34137F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</w:tc>
        <w:tc>
          <w:tcPr>
            <w:tcW w:w="4618" w:type="dxa"/>
            <w:shd w:val="clear" w:color="auto" w:fill="auto"/>
          </w:tcPr>
          <w:p w:rsidR="002B4BFD" w:rsidRPr="003B20F2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0F2">
              <w:rPr>
                <w:rFonts w:ascii="Arial" w:hAnsi="Arial" w:cs="Arial"/>
                <w:b/>
                <w:sz w:val="18"/>
                <w:szCs w:val="18"/>
              </w:rPr>
              <w:t xml:space="preserve">Presentatie sportcoach </w:t>
            </w: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 wat sportcoaches doen</w:t>
            </w:r>
          </w:p>
          <w:p w:rsidR="002B4BFD" w:rsidRDefault="002B4BFD" w:rsidP="002B4BF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welke mogelijkheden er zijn in de regio</w:t>
            </w:r>
          </w:p>
          <w:p w:rsidR="002B4BFD" w:rsidRDefault="002B4BFD" w:rsidP="002B4BF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mensen zelf laten bewegen. </w:t>
            </w:r>
          </w:p>
          <w:p w:rsidR="002B4BFD" w:rsidRPr="00144748" w:rsidRDefault="002B4BFD" w:rsidP="00855A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4B0C">
              <w:rPr>
                <w:rFonts w:ascii="Arial" w:hAnsi="Arial" w:cs="Arial"/>
                <w:sz w:val="18"/>
                <w:szCs w:val="18"/>
              </w:rPr>
              <w:t>Maikel</w:t>
            </w:r>
            <w:proofErr w:type="spellEnd"/>
            <w:r w:rsidRPr="00184B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4B0C">
              <w:rPr>
                <w:rFonts w:ascii="Arial" w:hAnsi="Arial" w:cs="Arial"/>
                <w:sz w:val="18"/>
                <w:szCs w:val="18"/>
              </w:rPr>
              <w:t>Rijdes</w:t>
            </w:r>
            <w:proofErr w:type="spellEnd"/>
            <w:r w:rsidRPr="00184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4BFD" w:rsidRPr="0034137F" w:rsidTr="00855A9F">
        <w:tc>
          <w:tcPr>
            <w:tcW w:w="2566" w:type="dxa"/>
            <w:shd w:val="clear" w:color="auto" w:fill="auto"/>
          </w:tcPr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19:55 – 20:00 uur</w:t>
            </w:r>
          </w:p>
        </w:tc>
        <w:tc>
          <w:tcPr>
            <w:tcW w:w="4618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Afronding en evaluatie</w:t>
            </w:r>
          </w:p>
          <w:p w:rsidR="002B4BFD" w:rsidRPr="006743FB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BFD" w:rsidRPr="0034137F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 w:rsidR="002B4BFD" w:rsidRDefault="002B4BFD" w:rsidP="002B4BF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Laten invullen van evaluatieformulier </w:t>
            </w:r>
          </w:p>
          <w:p w:rsidR="002B4BFD" w:rsidRDefault="002B4BFD" w:rsidP="002B4BF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Afsluiting avond </w:t>
            </w:r>
          </w:p>
          <w:p w:rsidR="002B4BFD" w:rsidRPr="00144748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2B4BFD" w:rsidRDefault="002B4BFD" w:rsidP="00855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Lotte Kramer</w:t>
            </w:r>
          </w:p>
        </w:tc>
      </w:tr>
    </w:tbl>
    <w:p w:rsidR="00CC13B5" w:rsidRDefault="00CC13B5"/>
    <w:sectPr w:rsidR="00CC13B5" w:rsidSect="002B4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CE0"/>
    <w:multiLevelType w:val="hybridMultilevel"/>
    <w:tmpl w:val="CE7E75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C1C66"/>
    <w:multiLevelType w:val="hybridMultilevel"/>
    <w:tmpl w:val="74F0B8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519D1"/>
    <w:multiLevelType w:val="hybridMultilevel"/>
    <w:tmpl w:val="4C9439DE"/>
    <w:lvl w:ilvl="0" w:tplc="680E687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325E8"/>
    <w:multiLevelType w:val="hybridMultilevel"/>
    <w:tmpl w:val="EF5C5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E4A71"/>
    <w:multiLevelType w:val="hybridMultilevel"/>
    <w:tmpl w:val="2C10E6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CA6A54"/>
    <w:multiLevelType w:val="hybridMultilevel"/>
    <w:tmpl w:val="E424DE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CB60AB"/>
    <w:multiLevelType w:val="hybridMultilevel"/>
    <w:tmpl w:val="7980A6DC"/>
    <w:lvl w:ilvl="0" w:tplc="680E687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D"/>
    <w:rsid w:val="0002442B"/>
    <w:rsid w:val="000365D6"/>
    <w:rsid w:val="00094700"/>
    <w:rsid w:val="000F0DD6"/>
    <w:rsid w:val="001B6658"/>
    <w:rsid w:val="0025490A"/>
    <w:rsid w:val="002B4BFD"/>
    <w:rsid w:val="00583C99"/>
    <w:rsid w:val="00583E71"/>
    <w:rsid w:val="005F62D5"/>
    <w:rsid w:val="0081109F"/>
    <w:rsid w:val="00835453"/>
    <w:rsid w:val="008D33F4"/>
    <w:rsid w:val="00911C64"/>
    <w:rsid w:val="009E19C6"/>
    <w:rsid w:val="00BE7B30"/>
    <w:rsid w:val="00C86499"/>
    <w:rsid w:val="00CC13B5"/>
    <w:rsid w:val="00CD08CE"/>
    <w:rsid w:val="00E5654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4BF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4BF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29C6F4.dotm</Template>
  <TotalTime>2</TotalTime>
  <Pages>2</Pages>
  <Words>288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Striekwold</dc:creator>
  <cp:lastModifiedBy>Louise Striekwold</cp:lastModifiedBy>
  <cp:revision>2</cp:revision>
  <dcterms:created xsi:type="dcterms:W3CDTF">2019-10-14T08:12:00Z</dcterms:created>
  <dcterms:modified xsi:type="dcterms:W3CDTF">2019-11-05T12:19:00Z</dcterms:modified>
</cp:coreProperties>
</file>